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AB05" w14:textId="77777777" w:rsidR="00582D68" w:rsidRDefault="00D65786" w:rsidP="001638B3">
      <w:pPr>
        <w:pStyle w:val="NormalWeb"/>
        <w:rPr>
          <w:rStyle w:val="Strong"/>
          <w:rFonts w:ascii="Verdana" w:hAnsi="Verdana"/>
          <w:color w:val="000000"/>
          <w:sz w:val="72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C655F5" wp14:editId="6FDC675A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HS Logo 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17000" pressure="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EADDE" w14:textId="77777777" w:rsidR="001638B3" w:rsidRDefault="001638B3" w:rsidP="001638B3">
      <w:pPr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Tarpon Springs High School</w:t>
      </w:r>
    </w:p>
    <w:p w14:paraId="3A00E954" w14:textId="77777777" w:rsidR="001638B3" w:rsidRPr="001638B3" w:rsidRDefault="001638B3" w:rsidP="001638B3">
      <w:pPr>
        <w:rPr>
          <w:rFonts w:ascii="Verdana" w:hAnsi="Verdana"/>
          <w:b/>
          <w:sz w:val="40"/>
        </w:rPr>
      </w:pPr>
      <w:r w:rsidRPr="001638B3">
        <w:rPr>
          <w:rFonts w:ascii="Verdana" w:hAnsi="Verdana"/>
          <w:b/>
          <w:sz w:val="40"/>
        </w:rPr>
        <w:t xml:space="preserve"> Student Dress Code</w:t>
      </w:r>
    </w:p>
    <w:p w14:paraId="50040086" w14:textId="77777777" w:rsidR="001638B3" w:rsidRPr="001638B3" w:rsidRDefault="001638B3" w:rsidP="001638B3">
      <w:pPr>
        <w:rPr>
          <w:rFonts w:ascii="Verdana" w:hAnsi="Verdana"/>
          <w:sz w:val="24"/>
        </w:rPr>
      </w:pPr>
    </w:p>
    <w:p w14:paraId="4494F9AF" w14:textId="77777777" w:rsidR="001638B3" w:rsidRDefault="001638B3" w:rsidP="001638B3">
      <w:p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All TSHS students shall come to campus dress appropriately and ready for learning.  The focus is for all students and staff to promote a positive, safe learning environment.</w:t>
      </w:r>
    </w:p>
    <w:p w14:paraId="223B82B9" w14:textId="77777777" w:rsidR="001638B3" w:rsidRPr="001638B3" w:rsidRDefault="001638B3" w:rsidP="001638B3">
      <w:pPr>
        <w:rPr>
          <w:rFonts w:ascii="Verdana" w:hAnsi="Verdana"/>
          <w:sz w:val="24"/>
        </w:rPr>
      </w:pPr>
    </w:p>
    <w:p w14:paraId="6012A602" w14:textId="77777777" w:rsidR="001638B3" w:rsidRPr="001638B3" w:rsidRDefault="001638B3" w:rsidP="001638B3">
      <w:pPr>
        <w:rPr>
          <w:rFonts w:ascii="Verdana" w:hAnsi="Verdana"/>
          <w:b/>
          <w:sz w:val="24"/>
        </w:rPr>
      </w:pPr>
      <w:r w:rsidRPr="001638B3">
        <w:rPr>
          <w:rFonts w:ascii="Verdana" w:hAnsi="Verdana"/>
          <w:b/>
          <w:sz w:val="24"/>
        </w:rPr>
        <w:t>Students are encouraged to wear:</w:t>
      </w:r>
    </w:p>
    <w:p w14:paraId="46777A69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 xml:space="preserve">Shirts or blouses which cover the midriff, back, sides and all undergarments including bra straps </w:t>
      </w:r>
      <w:proofErr w:type="gramStart"/>
      <w:r w:rsidRPr="001638B3">
        <w:rPr>
          <w:rFonts w:ascii="Verdana" w:hAnsi="Verdana"/>
          <w:sz w:val="24"/>
        </w:rPr>
        <w:t>at all times</w:t>
      </w:r>
      <w:proofErr w:type="gramEnd"/>
      <w:r w:rsidRPr="001638B3">
        <w:rPr>
          <w:rFonts w:ascii="Verdana" w:hAnsi="Verdana"/>
          <w:sz w:val="24"/>
        </w:rPr>
        <w:t xml:space="preserve">.  </w:t>
      </w:r>
    </w:p>
    <w:p w14:paraId="709FE642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Shorts, skirts, divided skirts, dresses and culottes are allowed.  *mid-thigh length or longer</w:t>
      </w:r>
    </w:p>
    <w:p w14:paraId="41516332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Pants, trousers, shorts must cover undergarments</w:t>
      </w:r>
    </w:p>
    <w:p w14:paraId="6A573A52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Clothing, jewelry, tattoos shall be free of the following: profanity, violent images, suggestive wording, sexually suggestive phrases or images, gang like symbols, alcohol, tobacco, or drugs including advertisements for such.</w:t>
      </w:r>
    </w:p>
    <w:p w14:paraId="2F654EBB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Safe footwear of student choice</w:t>
      </w:r>
    </w:p>
    <w:p w14:paraId="5C8A27D6" w14:textId="77777777" w:rsidR="001638B3" w:rsidRPr="001638B3" w:rsidRDefault="001638B3" w:rsidP="001638B3">
      <w:pPr>
        <w:pStyle w:val="ListParagraph"/>
        <w:numPr>
          <w:ilvl w:val="1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No skater shoes, bedroom slippers, roller skates</w:t>
      </w:r>
    </w:p>
    <w:p w14:paraId="3B2716A8" w14:textId="77777777" w:rsidR="001638B3" w:rsidRPr="001638B3" w:rsidRDefault="001638B3" w:rsidP="001638B3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For gym class, weight lifting class, students must wear tennis shoes *safety</w:t>
      </w:r>
    </w:p>
    <w:p w14:paraId="659D03AB" w14:textId="77777777" w:rsidR="001638B3" w:rsidRPr="001638B3" w:rsidRDefault="001638B3" w:rsidP="001638B3">
      <w:pPr>
        <w:rPr>
          <w:rFonts w:ascii="Verdana" w:hAnsi="Verdana"/>
          <w:sz w:val="24"/>
        </w:rPr>
      </w:pPr>
    </w:p>
    <w:p w14:paraId="53A2B2C0" w14:textId="77777777" w:rsidR="001638B3" w:rsidRPr="001638B3" w:rsidRDefault="001638B3" w:rsidP="001638B3">
      <w:pPr>
        <w:rPr>
          <w:rFonts w:ascii="Verdana" w:hAnsi="Verdana"/>
          <w:b/>
          <w:sz w:val="24"/>
        </w:rPr>
      </w:pPr>
      <w:r w:rsidRPr="001638B3">
        <w:rPr>
          <w:rFonts w:ascii="Verdana" w:hAnsi="Verdana"/>
          <w:b/>
          <w:sz w:val="24"/>
        </w:rPr>
        <w:t>Students are not permitted to wear:</w:t>
      </w:r>
    </w:p>
    <w:p w14:paraId="23B064B7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Spandex pants without proper outer garments covering it</w:t>
      </w:r>
    </w:p>
    <w:p w14:paraId="411488B6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Yoga pants without proper length shirt</w:t>
      </w:r>
    </w:p>
    <w:p w14:paraId="4BCD8BDA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 xml:space="preserve">See through or mesh clothing: shirts, blouses, dresses or pants </w:t>
      </w:r>
    </w:p>
    <w:p w14:paraId="277B0CF4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Bandanas</w:t>
      </w:r>
    </w:p>
    <w:p w14:paraId="36ACAF8D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Clothing traditionally designed as undergarments or sleepwear</w:t>
      </w:r>
    </w:p>
    <w:p w14:paraId="19D795EF" w14:textId="77777777" w:rsidR="001638B3" w:rsidRPr="001638B3" w:rsidRDefault="001638B3" w:rsidP="001638B3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1638B3">
        <w:rPr>
          <w:rFonts w:ascii="Verdana" w:hAnsi="Verdana"/>
          <w:sz w:val="24"/>
        </w:rPr>
        <w:t>Clothing not properly buttoned, zipped or fastened with inappropriate holes</w:t>
      </w:r>
    </w:p>
    <w:p w14:paraId="7E9F9FE7" w14:textId="77777777" w:rsidR="00793168" w:rsidRPr="001638B3" w:rsidRDefault="00793168">
      <w:pPr>
        <w:rPr>
          <w:rFonts w:ascii="Verdana" w:hAnsi="Verdana"/>
          <w:sz w:val="24"/>
        </w:rPr>
      </w:pPr>
    </w:p>
    <w:sectPr w:rsidR="00793168" w:rsidRPr="001638B3" w:rsidSect="001638B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09C2"/>
    <w:multiLevelType w:val="hybridMultilevel"/>
    <w:tmpl w:val="EEEEBFAC"/>
    <w:lvl w:ilvl="0" w:tplc="6680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4428A"/>
    <w:multiLevelType w:val="hybridMultilevel"/>
    <w:tmpl w:val="B7E2CB2A"/>
    <w:lvl w:ilvl="0" w:tplc="6680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68"/>
    <w:rsid w:val="00021453"/>
    <w:rsid w:val="001638B3"/>
    <w:rsid w:val="002A3006"/>
    <w:rsid w:val="00582D68"/>
    <w:rsid w:val="005935BF"/>
    <w:rsid w:val="00793168"/>
    <w:rsid w:val="00D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7EED"/>
  <w15:chartTrackingRefBased/>
  <w15:docId w15:val="{EBF0D815-BBDC-46AC-AFC9-C912345D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D68"/>
    <w:rPr>
      <w:b/>
      <w:bCs/>
    </w:rPr>
  </w:style>
  <w:style w:type="paragraph" w:styleId="ListParagraph">
    <w:name w:val="List Paragraph"/>
    <w:basedOn w:val="Normal"/>
    <w:uiPriority w:val="34"/>
    <w:qFormat/>
    <w:rsid w:val="0016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Shelby</dc:creator>
  <cp:keywords/>
  <dc:description/>
  <cp:lastModifiedBy>Fatolitis Leza</cp:lastModifiedBy>
  <cp:revision>2</cp:revision>
  <dcterms:created xsi:type="dcterms:W3CDTF">2020-07-30T18:55:00Z</dcterms:created>
  <dcterms:modified xsi:type="dcterms:W3CDTF">2020-07-30T18:55:00Z</dcterms:modified>
</cp:coreProperties>
</file>